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仿宋" w:hAnsi="仿宋" w:eastAsia="仿宋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sz w:val="32"/>
          <w:szCs w:val="32"/>
        </w:rPr>
        <w:t>附件2：</w:t>
      </w:r>
    </w:p>
    <w:p>
      <w:pPr>
        <w:spacing w:afterLines="50" w:line="600" w:lineRule="exact"/>
        <w:ind w:firstLine="720" w:firstLineChars="200"/>
        <w:jc w:val="center"/>
        <w:rPr>
          <w:rFonts w:ascii="创艺简标宋" w:hAnsi="新宋体" w:eastAsia="创艺简标宋" w:cs="宋体"/>
          <w:sz w:val="36"/>
          <w:szCs w:val="36"/>
        </w:rPr>
      </w:pPr>
      <w:r>
        <w:rPr>
          <w:rFonts w:hint="eastAsia" w:ascii="创艺简标宋" w:hAnsi="新宋体" w:eastAsia="创艺简标宋" w:cs="宋体"/>
          <w:sz w:val="36"/>
          <w:szCs w:val="36"/>
        </w:rPr>
        <w:t>广东省</w:t>
      </w:r>
      <w:r>
        <w:rPr>
          <w:rFonts w:hint="eastAsia" w:ascii="创艺简标宋" w:hAnsi="新宋体" w:eastAsia="创艺简标宋" w:cs="宋体"/>
          <w:sz w:val="36"/>
          <w:szCs w:val="36"/>
          <w:lang w:eastAsia="zh-CN"/>
        </w:rPr>
        <w:t>执业药师注册中心</w:t>
      </w:r>
      <w:r>
        <w:rPr>
          <w:rFonts w:hint="eastAsia" w:ascii="创艺简标宋" w:hAnsi="新宋体" w:eastAsia="创艺简标宋" w:cs="宋体"/>
          <w:sz w:val="36"/>
          <w:szCs w:val="36"/>
        </w:rPr>
        <w:t>招聘人员报名表</w:t>
      </w: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</w:t>
      </w:r>
      <w:r>
        <w:rPr>
          <w:rFonts w:ascii="仿宋" w:hAnsi="仿宋" w:eastAsia="仿宋"/>
          <w:b/>
          <w:sz w:val="24"/>
        </w:rPr>
        <w:t xml:space="preserve">                                   </w:t>
      </w:r>
      <w:r>
        <w:rPr>
          <w:rFonts w:hint="eastAsia" w:ascii="仿宋" w:hAnsi="仿宋" w:eastAsia="仿宋"/>
          <w:b/>
          <w:sz w:val="24"/>
          <w:lang w:eastAsia="zh-CN"/>
        </w:rPr>
        <w:t>应聘</w:t>
      </w:r>
      <w:r>
        <w:rPr>
          <w:rFonts w:hint="eastAsia" w:ascii="仿宋" w:hAnsi="仿宋" w:eastAsia="仿宋"/>
          <w:b/>
          <w:sz w:val="24"/>
        </w:rPr>
        <w:t>岗位：</w:t>
      </w: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1"/>
        <w:gridCol w:w="730"/>
        <w:gridCol w:w="720"/>
        <w:gridCol w:w="425"/>
        <w:gridCol w:w="359"/>
        <w:gridCol w:w="67"/>
        <w:gridCol w:w="850"/>
        <w:gridCol w:w="1559"/>
        <w:gridCol w:w="1324"/>
        <w:gridCol w:w="41"/>
        <w:gridCol w:w="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ind w:firstLine="723" w:firstLineChars="3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现户籍地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省</w:t>
            </w: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市（县）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学历及学位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裸视视力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矫正视力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高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专业技术资格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执业资格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基层工作情况及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考核结果</w:t>
            </w:r>
          </w:p>
        </w:tc>
        <w:tc>
          <w:tcPr>
            <w:tcW w:w="7971" w:type="dxa"/>
            <w:gridSpan w:val="11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3" w:hRule="atLeast"/>
        </w:trPr>
        <w:tc>
          <w:tcPr>
            <w:tcW w:w="1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71" w:type="dxa"/>
            <w:gridSpan w:val="11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及主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要社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00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7" w:type="dxa"/>
            <w:gridSpan w:val="3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及突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出业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绩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ind w:left="63" w:leftChars="30" w:right="63" w:rightChars="3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</w:p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审核日期：       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00" w:type="dxa"/>
            <w:vAlign w:val="center"/>
          </w:tcPr>
          <w:p>
            <w:pPr>
              <w:ind w:left="63" w:leftChars="30" w:right="63" w:rightChars="3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882" w:type="dxa"/>
            <w:gridSpan w:val="12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beforeLines="20" w:line="30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、此表用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纸双面打印后，用蓝黑色钢笔填写，字迹要清楚；</w:t>
      </w:r>
    </w:p>
    <w:p>
      <w:pPr>
        <w:spacing w:beforeLines="20" w:line="300" w:lineRule="exact"/>
        <w:ind w:right="480" w:firstLine="72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、此表须如实填写，经审核发现与事实不符的，责任自负。</w:t>
      </w:r>
    </w:p>
    <w:p>
      <w:pPr>
        <w:ind w:left="-353" w:leftChars="-168"/>
        <w:rPr>
          <w:rFonts w:hint="eastAsia" w:eastAsia="宋体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F29CF"/>
    <w:rsid w:val="044F19F3"/>
    <w:rsid w:val="086D454A"/>
    <w:rsid w:val="09A54BC8"/>
    <w:rsid w:val="0F9161E6"/>
    <w:rsid w:val="116B2951"/>
    <w:rsid w:val="126A197B"/>
    <w:rsid w:val="160A520F"/>
    <w:rsid w:val="163C6D55"/>
    <w:rsid w:val="18630836"/>
    <w:rsid w:val="18E531CF"/>
    <w:rsid w:val="1BDE5D7C"/>
    <w:rsid w:val="1DE42349"/>
    <w:rsid w:val="1FBD126B"/>
    <w:rsid w:val="211D51DA"/>
    <w:rsid w:val="22086373"/>
    <w:rsid w:val="22090F23"/>
    <w:rsid w:val="238F6668"/>
    <w:rsid w:val="27535E59"/>
    <w:rsid w:val="28200B8B"/>
    <w:rsid w:val="299F1788"/>
    <w:rsid w:val="29C4123C"/>
    <w:rsid w:val="2A2B0472"/>
    <w:rsid w:val="2A2C4673"/>
    <w:rsid w:val="2A446D1D"/>
    <w:rsid w:val="2C9A547D"/>
    <w:rsid w:val="2D0953A8"/>
    <w:rsid w:val="2DB8334D"/>
    <w:rsid w:val="39A17750"/>
    <w:rsid w:val="3BD018C9"/>
    <w:rsid w:val="3D244E09"/>
    <w:rsid w:val="40044ECB"/>
    <w:rsid w:val="422F44B9"/>
    <w:rsid w:val="458A5963"/>
    <w:rsid w:val="4A1B043B"/>
    <w:rsid w:val="4B1108FE"/>
    <w:rsid w:val="4DAC67F8"/>
    <w:rsid w:val="521709FD"/>
    <w:rsid w:val="52F07FD8"/>
    <w:rsid w:val="53D04620"/>
    <w:rsid w:val="587D32F0"/>
    <w:rsid w:val="5E7B49DB"/>
    <w:rsid w:val="605D1186"/>
    <w:rsid w:val="65B5576B"/>
    <w:rsid w:val="715621BE"/>
    <w:rsid w:val="76B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efore2"/>
    <w:basedOn w:val="3"/>
    <w:qFormat/>
    <w:uiPriority w:val="0"/>
    <w:rPr>
      <w:color w:val="999999"/>
    </w:rPr>
  </w:style>
  <w:style w:type="character" w:customStyle="1" w:styleId="9">
    <w:name w:val="w5"/>
    <w:basedOn w:val="3"/>
    <w:qFormat/>
    <w:uiPriority w:val="0"/>
  </w:style>
  <w:style w:type="character" w:customStyle="1" w:styleId="10">
    <w:name w:val="more1"/>
    <w:basedOn w:val="3"/>
    <w:qFormat/>
    <w:uiPriority w:val="0"/>
    <w:rPr>
      <w:color w:val="FFFFFF"/>
      <w:shd w:val="clear" w:fill="E56413"/>
    </w:rPr>
  </w:style>
  <w:style w:type="character" w:customStyle="1" w:styleId="11">
    <w:name w:val="more3"/>
    <w:basedOn w:val="3"/>
    <w:qFormat/>
    <w:uiPriority w:val="0"/>
  </w:style>
  <w:style w:type="character" w:customStyle="1" w:styleId="12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GWQ</cp:lastModifiedBy>
  <cp:lastPrinted>2020-08-12T02:55:00Z</cp:lastPrinted>
  <dcterms:modified xsi:type="dcterms:W3CDTF">2020-08-12T03:08:21Z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